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4B4" w14:textId="77777777" w:rsidR="00447D50" w:rsidRDefault="00447D50" w:rsidP="00493E57">
      <w:pPr>
        <w:spacing w:before="0"/>
      </w:pPr>
    </w:p>
    <w:p w14:paraId="686DBC74" w14:textId="77777777" w:rsidR="00447D50" w:rsidRPr="00B8677A" w:rsidRDefault="00447D50" w:rsidP="00447D50">
      <w:pPr>
        <w:pStyle w:val="ANOTACION"/>
        <w:spacing w:line="219" w:lineRule="exact"/>
        <w:rPr>
          <w:rFonts w:ascii="Arial" w:hAnsi="Arial" w:cs="Arial"/>
        </w:rPr>
      </w:pPr>
      <w:r w:rsidRPr="00B8677A">
        <w:rPr>
          <w:rFonts w:ascii="Arial" w:hAnsi="Arial" w:cs="Arial"/>
        </w:rPr>
        <w:t>Norma para establecer la estructura del Calendario de Ingresos base mensual</w:t>
      </w:r>
    </w:p>
    <w:tbl>
      <w:tblPr>
        <w:tblW w:w="92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4"/>
        <w:gridCol w:w="411"/>
        <w:gridCol w:w="382"/>
        <w:gridCol w:w="464"/>
        <w:gridCol w:w="425"/>
        <w:gridCol w:w="425"/>
        <w:gridCol w:w="425"/>
        <w:gridCol w:w="426"/>
        <w:gridCol w:w="445"/>
        <w:gridCol w:w="425"/>
        <w:gridCol w:w="567"/>
        <w:gridCol w:w="425"/>
        <w:gridCol w:w="567"/>
        <w:gridCol w:w="567"/>
      </w:tblGrid>
      <w:tr w:rsidR="00447D50" w:rsidRPr="00B8677A" w14:paraId="2D4D1B3D" w14:textId="77777777" w:rsidTr="005E7FBC">
        <w:trPr>
          <w:jc w:val="right"/>
        </w:trPr>
        <w:tc>
          <w:tcPr>
            <w:tcW w:w="9228" w:type="dxa"/>
            <w:gridSpan w:val="14"/>
            <w:shd w:val="clear" w:color="auto" w:fill="auto"/>
          </w:tcPr>
          <w:p w14:paraId="54E398EA" w14:textId="77777777" w:rsidR="00447D50" w:rsidRDefault="00447D50" w:rsidP="005E7FBC">
            <w:pPr>
              <w:pStyle w:val="ROMANOS"/>
              <w:spacing w:before="40" w:after="40" w:line="240" w:lineRule="auto"/>
              <w:ind w:left="0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Comisión Ejecutiva Estatal de Atención a Víctimas del Estado de Michoacán de Ocampo</w:t>
            </w:r>
          </w:p>
          <w:p w14:paraId="2B2189E7" w14:textId="77777777" w:rsidR="00E5226A" w:rsidRDefault="00447D50" w:rsidP="005E7FBC">
            <w:pPr>
              <w:pStyle w:val="ROMANOS"/>
              <w:spacing w:before="40" w:after="40"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B8677A">
              <w:rPr>
                <w:sz w:val="12"/>
                <w:szCs w:val="12"/>
              </w:rPr>
              <w:t xml:space="preserve">Entidad Federativa/Municipio </w:t>
            </w:r>
          </w:p>
          <w:p w14:paraId="3A6E1CA1" w14:textId="45B77C1F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jc w:val="center"/>
              <w:rPr>
                <w:sz w:val="12"/>
                <w:szCs w:val="12"/>
              </w:rPr>
            </w:pPr>
            <w:r w:rsidRPr="00B8677A">
              <w:rPr>
                <w:sz w:val="12"/>
                <w:szCs w:val="12"/>
              </w:rPr>
              <w:t xml:space="preserve">Calendario de Ingresos del Ejercicio Fiscal </w:t>
            </w:r>
            <w:r w:rsidR="00E5226A">
              <w:rPr>
                <w:sz w:val="12"/>
                <w:szCs w:val="12"/>
              </w:rPr>
              <w:t>2026</w:t>
            </w:r>
          </w:p>
        </w:tc>
      </w:tr>
      <w:tr w:rsidR="00447D50" w:rsidRPr="00B8677A" w14:paraId="6D950967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21AC955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jc w:val="left"/>
              <w:rPr>
                <w:b/>
                <w:sz w:val="9"/>
                <w:szCs w:val="9"/>
              </w:rPr>
            </w:pPr>
          </w:p>
        </w:tc>
        <w:tc>
          <w:tcPr>
            <w:tcW w:w="411" w:type="dxa"/>
            <w:shd w:val="clear" w:color="auto" w:fill="auto"/>
          </w:tcPr>
          <w:p w14:paraId="58AA7102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Anual</w:t>
            </w:r>
          </w:p>
        </w:tc>
        <w:tc>
          <w:tcPr>
            <w:tcW w:w="382" w:type="dxa"/>
            <w:shd w:val="clear" w:color="auto" w:fill="auto"/>
          </w:tcPr>
          <w:p w14:paraId="1DBE3D3C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Enero</w:t>
            </w:r>
          </w:p>
        </w:tc>
        <w:tc>
          <w:tcPr>
            <w:tcW w:w="464" w:type="dxa"/>
            <w:shd w:val="clear" w:color="auto" w:fill="auto"/>
          </w:tcPr>
          <w:p w14:paraId="263FF9AB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Febrero</w:t>
            </w:r>
          </w:p>
        </w:tc>
        <w:tc>
          <w:tcPr>
            <w:tcW w:w="425" w:type="dxa"/>
            <w:shd w:val="clear" w:color="auto" w:fill="auto"/>
          </w:tcPr>
          <w:p w14:paraId="7F59EAE9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Marzo</w:t>
            </w:r>
          </w:p>
        </w:tc>
        <w:tc>
          <w:tcPr>
            <w:tcW w:w="425" w:type="dxa"/>
            <w:shd w:val="clear" w:color="auto" w:fill="auto"/>
          </w:tcPr>
          <w:p w14:paraId="3795EC06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Abril</w:t>
            </w:r>
          </w:p>
        </w:tc>
        <w:tc>
          <w:tcPr>
            <w:tcW w:w="425" w:type="dxa"/>
            <w:shd w:val="clear" w:color="auto" w:fill="auto"/>
          </w:tcPr>
          <w:p w14:paraId="0D8C73EE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Mayo</w:t>
            </w:r>
          </w:p>
        </w:tc>
        <w:tc>
          <w:tcPr>
            <w:tcW w:w="426" w:type="dxa"/>
            <w:shd w:val="clear" w:color="auto" w:fill="auto"/>
          </w:tcPr>
          <w:p w14:paraId="60482B74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Junio</w:t>
            </w:r>
          </w:p>
        </w:tc>
        <w:tc>
          <w:tcPr>
            <w:tcW w:w="445" w:type="dxa"/>
            <w:shd w:val="clear" w:color="auto" w:fill="auto"/>
          </w:tcPr>
          <w:p w14:paraId="4BB7F19C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Julio</w:t>
            </w:r>
          </w:p>
        </w:tc>
        <w:tc>
          <w:tcPr>
            <w:tcW w:w="425" w:type="dxa"/>
            <w:shd w:val="clear" w:color="auto" w:fill="auto"/>
          </w:tcPr>
          <w:p w14:paraId="6ABCB9CC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Agosto</w:t>
            </w:r>
          </w:p>
        </w:tc>
        <w:tc>
          <w:tcPr>
            <w:tcW w:w="567" w:type="dxa"/>
            <w:shd w:val="clear" w:color="auto" w:fill="auto"/>
          </w:tcPr>
          <w:p w14:paraId="6530B5ED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85" w:right="-85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Septiembre</w:t>
            </w:r>
          </w:p>
        </w:tc>
        <w:tc>
          <w:tcPr>
            <w:tcW w:w="425" w:type="dxa"/>
            <w:shd w:val="clear" w:color="auto" w:fill="auto"/>
          </w:tcPr>
          <w:p w14:paraId="18C037BE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85" w:right="-85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Octubre</w:t>
            </w:r>
          </w:p>
        </w:tc>
        <w:tc>
          <w:tcPr>
            <w:tcW w:w="567" w:type="dxa"/>
            <w:shd w:val="clear" w:color="auto" w:fill="auto"/>
          </w:tcPr>
          <w:p w14:paraId="2127240E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85" w:right="-85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Noviembre</w:t>
            </w:r>
          </w:p>
        </w:tc>
        <w:tc>
          <w:tcPr>
            <w:tcW w:w="567" w:type="dxa"/>
            <w:shd w:val="clear" w:color="auto" w:fill="auto"/>
          </w:tcPr>
          <w:p w14:paraId="759EF11E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-57" w:right="-57" w:firstLine="0"/>
              <w:jc w:val="center"/>
              <w:rPr>
                <w:b/>
                <w:color w:val="000000"/>
                <w:sz w:val="9"/>
                <w:szCs w:val="9"/>
              </w:rPr>
            </w:pPr>
            <w:r w:rsidRPr="00B8677A">
              <w:rPr>
                <w:b/>
                <w:color w:val="000000"/>
                <w:sz w:val="9"/>
                <w:szCs w:val="9"/>
              </w:rPr>
              <w:t>Diciembre</w:t>
            </w:r>
          </w:p>
        </w:tc>
      </w:tr>
      <w:tr w:rsidR="00447D50" w:rsidRPr="00B8677A" w14:paraId="2C97FF29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99697DA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 w:val="11"/>
                <w:szCs w:val="11"/>
              </w:rPr>
            </w:pPr>
            <w:r w:rsidRPr="00B8677A">
              <w:rPr>
                <w:b/>
                <w:sz w:val="11"/>
                <w:szCs w:val="11"/>
              </w:rPr>
              <w:t>Total</w:t>
            </w:r>
          </w:p>
        </w:tc>
        <w:tc>
          <w:tcPr>
            <w:tcW w:w="411" w:type="dxa"/>
            <w:shd w:val="clear" w:color="auto" w:fill="auto"/>
          </w:tcPr>
          <w:p w14:paraId="714C3B2B" w14:textId="5F5042AB" w:rsidR="00447D50" w:rsidRPr="00E5226A" w:rsidRDefault="00447D50" w:rsidP="00E5226A">
            <w:pPr>
              <w:pStyle w:val="Texto"/>
              <w:spacing w:before="40" w:after="40" w:line="240" w:lineRule="auto"/>
              <w:ind w:firstLine="0"/>
              <w:rPr>
                <w:b/>
                <w:color w:val="000000"/>
                <w:sz w:val="8"/>
                <w:szCs w:val="10"/>
              </w:rPr>
            </w:pPr>
            <w:r w:rsidRPr="00E5226A">
              <w:rPr>
                <w:sz w:val="8"/>
                <w:szCs w:val="10"/>
              </w:rPr>
              <w:t>$</w:t>
            </w:r>
            <w:r w:rsidR="00E5226A" w:rsidRPr="00E5226A">
              <w:rPr>
                <w:sz w:val="8"/>
                <w:szCs w:val="10"/>
              </w:rPr>
              <w:t>80’661,788.00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CA93" w14:textId="7D2EA209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$5’747,167.00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6E3" w14:textId="33486BAC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$6’202,416.00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BFC1" w14:textId="599F38B9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$6’202,416.00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3F48" w14:textId="5713A8A0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$6’202,416.00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3D9" w14:textId="7E90B731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$6’202,416.00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FBBD" w14:textId="51234220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6’202,416.00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EAE" w14:textId="5E0996F9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6’543,070.00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EE11" w14:textId="523ECD97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6’202,416.00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862" w14:textId="4FFE402C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$6’198,316.00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3902" w14:textId="5DF5650A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$6’198,516.00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E0A9" w14:textId="1A390640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$6’198,316.00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92A1" w14:textId="2BC89515" w:rsidR="00447D50" w:rsidRPr="00E5226A" w:rsidRDefault="00E5226A" w:rsidP="005E7FBC">
            <w:pPr>
              <w:pStyle w:val="Texto"/>
              <w:spacing w:before="40" w:after="40" w:line="240" w:lineRule="auto"/>
              <w:ind w:firstLine="0"/>
              <w:rPr>
                <w:color w:val="000000"/>
                <w:sz w:val="8"/>
                <w:szCs w:val="10"/>
              </w:rPr>
            </w:pPr>
            <w:r w:rsidRPr="00E5226A">
              <w:rPr>
                <w:color w:val="000000"/>
                <w:sz w:val="8"/>
                <w:szCs w:val="10"/>
              </w:rPr>
              <w:t>$12’561,907.00</w:t>
            </w:r>
          </w:p>
        </w:tc>
      </w:tr>
      <w:tr w:rsidR="00447D50" w:rsidRPr="00B8677A" w14:paraId="68C1A3A5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E24851C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</w:t>
            </w:r>
          </w:p>
        </w:tc>
        <w:tc>
          <w:tcPr>
            <w:tcW w:w="411" w:type="dxa"/>
            <w:shd w:val="clear" w:color="auto" w:fill="auto"/>
          </w:tcPr>
          <w:p w14:paraId="3A136C5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631534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D5396D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ACD9E3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D3BE9D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E87B87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7BCD71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294851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6C2A73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496878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DD9507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4F158D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9E95DD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79319B3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67AFE707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Sobre los Ingresos</w:t>
            </w:r>
          </w:p>
        </w:tc>
        <w:tc>
          <w:tcPr>
            <w:tcW w:w="411" w:type="dxa"/>
            <w:shd w:val="clear" w:color="auto" w:fill="auto"/>
          </w:tcPr>
          <w:p w14:paraId="623EDB9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07A5CB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1428DF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14C7E1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E8E17E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C37500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1052FD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F0875F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2A3379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A97622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C9E7AD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6DC6FA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1B49E8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42910F77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F1CA3CF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Sobre el Patrimonio</w:t>
            </w:r>
          </w:p>
        </w:tc>
        <w:tc>
          <w:tcPr>
            <w:tcW w:w="411" w:type="dxa"/>
            <w:shd w:val="clear" w:color="auto" w:fill="auto"/>
          </w:tcPr>
          <w:p w14:paraId="08C52EC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F9FE4B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4159C8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C22469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9FB42D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73FCAC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552451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031BB0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EDFF6E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110823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1615B7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EFDCC8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99B36C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E53617E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20B1149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Sobre la Producción, el Consumo y las Transacciones</w:t>
            </w:r>
          </w:p>
        </w:tc>
        <w:tc>
          <w:tcPr>
            <w:tcW w:w="411" w:type="dxa"/>
            <w:shd w:val="clear" w:color="auto" w:fill="auto"/>
          </w:tcPr>
          <w:p w14:paraId="0DA2FB2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08AEF8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D12C88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4A3EAB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F712CA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3C9D96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1A6381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0C34F0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FBBBCF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04D78D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721CEF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70D7AB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B28FBD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0EC35C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FD0038D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al Comercio Exterior</w:t>
            </w:r>
          </w:p>
        </w:tc>
        <w:tc>
          <w:tcPr>
            <w:tcW w:w="411" w:type="dxa"/>
            <w:shd w:val="clear" w:color="auto" w:fill="auto"/>
          </w:tcPr>
          <w:p w14:paraId="2A251DD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CF60D2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6647C4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0045E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D86526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51549E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CC1447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D6C546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FEE148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B978D9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1F930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6583DB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244B54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781EA46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0D6B402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Sobre Nóminas y Asimilables</w:t>
            </w:r>
          </w:p>
        </w:tc>
        <w:tc>
          <w:tcPr>
            <w:tcW w:w="411" w:type="dxa"/>
            <w:shd w:val="clear" w:color="auto" w:fill="auto"/>
          </w:tcPr>
          <w:p w14:paraId="57C47F7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85B417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4FEC2DE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2A9DA6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92D437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8820B1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FF0498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04251A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B44678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A44DF1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F304E6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B3C8A5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C947CB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482659C4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E055F31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Ecológicos</w:t>
            </w:r>
          </w:p>
        </w:tc>
        <w:tc>
          <w:tcPr>
            <w:tcW w:w="411" w:type="dxa"/>
            <w:shd w:val="clear" w:color="auto" w:fill="auto"/>
          </w:tcPr>
          <w:p w14:paraId="7F21938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625426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E71A1F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85F692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F52EB7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B211C3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04327F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B620AD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B46FCE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D61ED0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CE488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4C25FD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FE3259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2B88D03E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24E7F5C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Accesorios de Impuestos</w:t>
            </w:r>
          </w:p>
        </w:tc>
        <w:tc>
          <w:tcPr>
            <w:tcW w:w="411" w:type="dxa"/>
            <w:shd w:val="clear" w:color="auto" w:fill="auto"/>
          </w:tcPr>
          <w:p w14:paraId="1878A70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7AC1FF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152491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CCA46A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7054BF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13FE74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B991AA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BA0AD4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E2325C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56D74B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3224BE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5C6DBC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8EB723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EF27C35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AA99977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Otros Impuestos</w:t>
            </w:r>
          </w:p>
        </w:tc>
        <w:tc>
          <w:tcPr>
            <w:tcW w:w="411" w:type="dxa"/>
            <w:shd w:val="clear" w:color="auto" w:fill="auto"/>
          </w:tcPr>
          <w:p w14:paraId="177133E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CE0542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508F09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303F43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9BD47A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D7207B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A9EC6A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838DAE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3293A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7574F4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B8A0A7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9BFB09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9E5C63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B0F08D1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793CEA0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411" w:type="dxa"/>
            <w:shd w:val="clear" w:color="auto" w:fill="auto"/>
          </w:tcPr>
          <w:p w14:paraId="5C6AB40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488691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033C82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D92809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85C2DC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355C68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CADCD3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2A7465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64380C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6AF489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D800EC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4C417A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1CB307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40F8B7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AD20D9F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Cuotas y Aportaciones de Seguridad Social</w:t>
            </w:r>
          </w:p>
        </w:tc>
        <w:tc>
          <w:tcPr>
            <w:tcW w:w="411" w:type="dxa"/>
            <w:shd w:val="clear" w:color="auto" w:fill="auto"/>
          </w:tcPr>
          <w:p w14:paraId="7761627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E0BDAB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7D30DE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6C8316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91C0CE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42763D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62D0C5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940118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9EDDF7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5A25CC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0CF016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074EF6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1123F3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79EB4E02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3669C24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Aportaciones para Fondos de Vivienda</w:t>
            </w:r>
          </w:p>
        </w:tc>
        <w:tc>
          <w:tcPr>
            <w:tcW w:w="411" w:type="dxa"/>
            <w:shd w:val="clear" w:color="auto" w:fill="auto"/>
          </w:tcPr>
          <w:p w14:paraId="2280E7B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646E09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82259F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E24E8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CEB0C7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4A54B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EA1241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6F2228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2237A4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616921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AF055B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11494D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D9EA34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22C70C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31C93F1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Cuotas para la Seguridad Social</w:t>
            </w:r>
          </w:p>
        </w:tc>
        <w:tc>
          <w:tcPr>
            <w:tcW w:w="411" w:type="dxa"/>
            <w:shd w:val="clear" w:color="auto" w:fill="auto"/>
          </w:tcPr>
          <w:p w14:paraId="0A64701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A2C557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1D81B9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AA7236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906256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D6759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D69846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4097B4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ACBF3A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D4EBD0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B6CFD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04F852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5B314A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F58FA27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DEF9D40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Cuotas de Ahorro para el Retiro</w:t>
            </w:r>
          </w:p>
        </w:tc>
        <w:tc>
          <w:tcPr>
            <w:tcW w:w="411" w:type="dxa"/>
            <w:shd w:val="clear" w:color="auto" w:fill="auto"/>
          </w:tcPr>
          <w:p w14:paraId="3C7045A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3A2C708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5E6D87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40B481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FDA562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628EDC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B37386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07A742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4C59A6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BC17D1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8E9DE8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F0A0FA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008094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93E670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38192B1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Otras Cuotas y Aportaciones para la Seguridad Social</w:t>
            </w:r>
          </w:p>
        </w:tc>
        <w:tc>
          <w:tcPr>
            <w:tcW w:w="411" w:type="dxa"/>
            <w:shd w:val="clear" w:color="auto" w:fill="auto"/>
          </w:tcPr>
          <w:p w14:paraId="2CE5790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7A61BF0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2E9C76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D92C6A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2DBDC8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7A7AAB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764D049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3B54A0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CE4D0A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12614D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CF9C14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478F72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FAF0AC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29D3E1C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A03BB2F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Accesorios de Cuotas y Aportaciones de Seguridad Social</w:t>
            </w:r>
          </w:p>
        </w:tc>
        <w:tc>
          <w:tcPr>
            <w:tcW w:w="411" w:type="dxa"/>
            <w:shd w:val="clear" w:color="auto" w:fill="auto"/>
          </w:tcPr>
          <w:p w14:paraId="6C30B7A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402DA7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C82C0E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F2EF29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71DB68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9EFC51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3E69B73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8A7607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2DD0F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0B64BB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C83062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99067E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3EFD3C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28F047B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5647B75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Contribuciones de Mejoras</w:t>
            </w:r>
          </w:p>
        </w:tc>
        <w:tc>
          <w:tcPr>
            <w:tcW w:w="411" w:type="dxa"/>
            <w:shd w:val="clear" w:color="auto" w:fill="auto"/>
          </w:tcPr>
          <w:p w14:paraId="0AE115B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7809E72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EF520A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CF17E2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7818AD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FB735F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29D130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EEEC68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9433FF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3F9208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76186F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383030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418DD5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F6B0F79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4FC3403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Contribuciones de Mejoras por Obras Públicas</w:t>
            </w:r>
          </w:p>
        </w:tc>
        <w:tc>
          <w:tcPr>
            <w:tcW w:w="411" w:type="dxa"/>
            <w:shd w:val="clear" w:color="auto" w:fill="auto"/>
          </w:tcPr>
          <w:p w14:paraId="7A642C9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700F33A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23CB01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D3BF49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022177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6EB4AA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3B9BF6B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9554CC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86E8CB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419F57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2EAC90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42EA92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D1BD29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44EB290D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93D7146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411" w:type="dxa"/>
            <w:shd w:val="clear" w:color="auto" w:fill="auto"/>
          </w:tcPr>
          <w:p w14:paraId="152F358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F24CD7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1EA1C4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D4B9A6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86FF7C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A815F4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503082C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014F1D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E8F9DA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69EE42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8A3B50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B65FB2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26201C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0D1248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C92B7EF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Derechos</w:t>
            </w:r>
          </w:p>
        </w:tc>
        <w:tc>
          <w:tcPr>
            <w:tcW w:w="411" w:type="dxa"/>
            <w:shd w:val="clear" w:color="auto" w:fill="auto"/>
          </w:tcPr>
          <w:p w14:paraId="73A707F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9EA6FA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61C9D4C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6F5775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1F1222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AB7CCD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783A476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ED2C2B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683CCA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94F001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6C3D2B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176A3B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F72C3E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A593C13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273BCDD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Derechos por el Uso, Goce, Aprovechamiento o Explotación de Bienes de Dominio Público</w:t>
            </w:r>
          </w:p>
        </w:tc>
        <w:tc>
          <w:tcPr>
            <w:tcW w:w="411" w:type="dxa"/>
            <w:shd w:val="clear" w:color="auto" w:fill="auto"/>
          </w:tcPr>
          <w:p w14:paraId="3D21585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3476E6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662587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5E926F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C88F27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CCA175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5FEF591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C39054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28BF9F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F0140B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E1D5B7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74BB98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F19583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9CDA184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C626A84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Derechos a los Hidrocarburos (Derogado)</w:t>
            </w:r>
          </w:p>
        </w:tc>
        <w:tc>
          <w:tcPr>
            <w:tcW w:w="411" w:type="dxa"/>
            <w:shd w:val="clear" w:color="auto" w:fill="auto"/>
          </w:tcPr>
          <w:p w14:paraId="369CF39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3E3AA79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6B3B8E9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6D9142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0E8423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941FEF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53DF3DA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64CBCB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8F0367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266040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EB4DB4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B4E0EB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C96372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27079321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0BA0518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Derechos por Prestación de Servicios</w:t>
            </w:r>
          </w:p>
        </w:tc>
        <w:tc>
          <w:tcPr>
            <w:tcW w:w="411" w:type="dxa"/>
            <w:shd w:val="clear" w:color="auto" w:fill="auto"/>
          </w:tcPr>
          <w:p w14:paraId="1B622FC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0CFB8C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BEFF80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0A8FD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3DE60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1AE851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F34A86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22E858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DC4CE9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236C5E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A52441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10A3FA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137DC3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8AB3FB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68A42377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Otros Derechos</w:t>
            </w:r>
          </w:p>
        </w:tc>
        <w:tc>
          <w:tcPr>
            <w:tcW w:w="411" w:type="dxa"/>
            <w:shd w:val="clear" w:color="auto" w:fill="auto"/>
          </w:tcPr>
          <w:p w14:paraId="7BF17B3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7A102DB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9B7A02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488A33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8E9FF5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3F4C95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0DC5B8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0AF425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E912C0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253886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9A5882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E650FB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619D91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CDB749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CB85E4C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Accesorios de Derechos</w:t>
            </w:r>
          </w:p>
        </w:tc>
        <w:tc>
          <w:tcPr>
            <w:tcW w:w="411" w:type="dxa"/>
            <w:shd w:val="clear" w:color="auto" w:fill="auto"/>
          </w:tcPr>
          <w:p w14:paraId="180645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392F8F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865998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CC0D28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C5934E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5501E4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DA6236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9A99E5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B2CE4C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4513FF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C10D8B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D572F2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4B91EB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0C0128EB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A14D492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411" w:type="dxa"/>
            <w:shd w:val="clear" w:color="auto" w:fill="auto"/>
          </w:tcPr>
          <w:p w14:paraId="4C2BA78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1C5B7C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9277AA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A98FEB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A71304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3555C7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CCA4C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7D384D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89C970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A59EC3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6C7AE3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572F1E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5B641A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0EC7584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38B67E9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Productos</w:t>
            </w:r>
          </w:p>
        </w:tc>
        <w:tc>
          <w:tcPr>
            <w:tcW w:w="411" w:type="dxa"/>
            <w:shd w:val="clear" w:color="auto" w:fill="auto"/>
          </w:tcPr>
          <w:p w14:paraId="361E136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3ADA8A3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6CF5443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8478CF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BF87BA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6ABD8C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9A75B5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467589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BBF7A9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BCEE0D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A94D78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B1DF33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708919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B4C6D82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10927BA1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Productos</w:t>
            </w:r>
          </w:p>
        </w:tc>
        <w:tc>
          <w:tcPr>
            <w:tcW w:w="411" w:type="dxa"/>
            <w:shd w:val="clear" w:color="auto" w:fill="auto"/>
          </w:tcPr>
          <w:p w14:paraId="5E9D8F2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D8A9A5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94F27F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CBDD37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966BC7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55A316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026DB9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DC41F1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7E9249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62CDAD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1D54AB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EA0470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5D22E7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4FEE001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E11E080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Productos de Capital (Derogado)</w:t>
            </w:r>
          </w:p>
        </w:tc>
        <w:tc>
          <w:tcPr>
            <w:tcW w:w="411" w:type="dxa"/>
            <w:shd w:val="clear" w:color="auto" w:fill="auto"/>
          </w:tcPr>
          <w:p w14:paraId="0EDE8B4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A91271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D95551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4EEA5A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256D8F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CDF33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FF75D8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FCB6C1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9FD9D3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1854D7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1FA1CE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332E29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22BA88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764D28A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88553A7" w14:textId="77777777" w:rsidR="00447D50" w:rsidRPr="00B8677A" w:rsidRDefault="00447D50" w:rsidP="005E7FBC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411" w:type="dxa"/>
            <w:shd w:val="clear" w:color="auto" w:fill="auto"/>
          </w:tcPr>
          <w:p w14:paraId="2DE738D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A7B42E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5C177E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A20807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EC9ED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F96302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7FC28C8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597007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CFAEAF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114F5F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C2D2F3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C784DA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E4709B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4F7E714E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91E0AE1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Aprovechamientos</w:t>
            </w:r>
          </w:p>
        </w:tc>
        <w:tc>
          <w:tcPr>
            <w:tcW w:w="411" w:type="dxa"/>
            <w:shd w:val="clear" w:color="auto" w:fill="auto"/>
          </w:tcPr>
          <w:p w14:paraId="60941CC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D21ADC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013915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9BA9FD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793365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598FF1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980032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F05E68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069B073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1A2D25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E6D288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CB8BD1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63B642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89799C4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0CD9334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Aprovechamientos</w:t>
            </w:r>
          </w:p>
        </w:tc>
        <w:tc>
          <w:tcPr>
            <w:tcW w:w="411" w:type="dxa"/>
            <w:shd w:val="clear" w:color="auto" w:fill="auto"/>
          </w:tcPr>
          <w:p w14:paraId="299511E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6DB8C0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F96BCB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4D33EE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7201BA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5D0937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5DB5AA2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D4E3C8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D74685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5D2FFD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AAE6E3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0C819C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791347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992EAD3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1AF2E5CC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Aprovechamientos Patrimoniales</w:t>
            </w:r>
          </w:p>
        </w:tc>
        <w:tc>
          <w:tcPr>
            <w:tcW w:w="411" w:type="dxa"/>
            <w:shd w:val="clear" w:color="auto" w:fill="auto"/>
          </w:tcPr>
          <w:p w14:paraId="736684A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3EFC91D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A742A3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585626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91C767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3F9686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2281C9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7DE153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DE0AD9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F6FF56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52788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89A532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375CEF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65C413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447607E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Accesorios de Aprovechamientos</w:t>
            </w:r>
          </w:p>
        </w:tc>
        <w:tc>
          <w:tcPr>
            <w:tcW w:w="411" w:type="dxa"/>
            <w:shd w:val="clear" w:color="auto" w:fill="auto"/>
          </w:tcPr>
          <w:p w14:paraId="314D925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7F337B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8AE59B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3B4148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E84331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0A9E9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15D974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E820BB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E081B6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81154C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BED4B6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97184D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3029D6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B0F3BE4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C3ED6EA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411" w:type="dxa"/>
            <w:shd w:val="clear" w:color="auto" w:fill="auto"/>
          </w:tcPr>
          <w:p w14:paraId="61C7931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063C40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4E635FF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565350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6B07DD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BD8D7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8BE28A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22A1A8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447BB8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EF1FCC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47AB30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23427B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5E41BE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2BFE9715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27984E6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Bienes, Prestación de Servicios y Otros Ingresos</w:t>
            </w:r>
          </w:p>
        </w:tc>
        <w:tc>
          <w:tcPr>
            <w:tcW w:w="411" w:type="dxa"/>
            <w:shd w:val="clear" w:color="auto" w:fill="auto"/>
          </w:tcPr>
          <w:p w14:paraId="3AEC5B0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86DBFF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456B249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A67092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DD7BAC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825E778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12DCBB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4EE409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331CC4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875D82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F2BB7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A0DC56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D59E04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12065CE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60F6C197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Instituciones Públicas de Seguridad Social</w:t>
            </w:r>
          </w:p>
        </w:tc>
        <w:tc>
          <w:tcPr>
            <w:tcW w:w="411" w:type="dxa"/>
            <w:shd w:val="clear" w:color="auto" w:fill="auto"/>
          </w:tcPr>
          <w:p w14:paraId="756DAA3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B27596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F9D3CB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E2E840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98BFB0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A2AFAE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DE7B62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D43A7E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78DD39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6FB0CF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2C3F2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47FD7E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78B2BE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B962959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62EE79B5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lastRenderedPageBreak/>
              <w:t>Ingresos por Venta de Bienes y Prestación de Servicios de Empresas Productivas del Estado</w:t>
            </w:r>
          </w:p>
        </w:tc>
        <w:tc>
          <w:tcPr>
            <w:tcW w:w="411" w:type="dxa"/>
            <w:shd w:val="clear" w:color="auto" w:fill="auto"/>
          </w:tcPr>
          <w:p w14:paraId="71C007D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EF9C34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EC67F7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1418D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E0A0DF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2C7252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CE95A9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F45B57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4E6E5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BEAF11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F2FED1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CA8C28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13AE5F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25338F7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ABD20A2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411" w:type="dxa"/>
            <w:shd w:val="clear" w:color="auto" w:fill="auto"/>
          </w:tcPr>
          <w:p w14:paraId="4499D6D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CD4F1C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04BD45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81E6CF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2472BB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F64686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7A06840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7049C9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6F8642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226624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59586F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467F36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2F23E7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D5F96DF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DBD3E8F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411" w:type="dxa"/>
            <w:shd w:val="clear" w:color="auto" w:fill="auto"/>
          </w:tcPr>
          <w:p w14:paraId="4015E43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22E0096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7D4EFC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EFFBD2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40921F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D67F60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856AF2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08A5CF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71E060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5D9927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6D4658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D47A96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13AF1E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58B10D6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72B9BF6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411" w:type="dxa"/>
            <w:shd w:val="clear" w:color="auto" w:fill="auto"/>
          </w:tcPr>
          <w:p w14:paraId="5F0B19F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7F0CED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C3CA07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CE5E20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A1E1CA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3E569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28D890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ACD6ED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620E2A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6A4F1C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0DB982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36868E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78D5F3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04A82DD2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13119047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411" w:type="dxa"/>
            <w:shd w:val="clear" w:color="auto" w:fill="auto"/>
          </w:tcPr>
          <w:p w14:paraId="23D89F8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86DC10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594385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241231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7EAFA0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C86908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1631E1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2859DF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0AB9A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580B46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595959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698378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8969A3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73F33596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2F276FA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411" w:type="dxa"/>
            <w:shd w:val="clear" w:color="auto" w:fill="auto"/>
          </w:tcPr>
          <w:p w14:paraId="6ACB3CA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1E362E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B554E3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2A5A2B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75F219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797733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82CFAE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0A125D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135610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7D72A2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479A66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9F1FA0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311263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375E9DCF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45BAB36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411" w:type="dxa"/>
            <w:shd w:val="clear" w:color="auto" w:fill="auto"/>
          </w:tcPr>
          <w:p w14:paraId="5BC409D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ABB358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4B02735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810640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7DAC8B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F541D8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8FEA61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C3630C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5F9D7C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CD88BF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A7E814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2329F5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B17B3E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D6B4D6C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3D8DAB3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Otros Ingresos</w:t>
            </w:r>
          </w:p>
        </w:tc>
        <w:tc>
          <w:tcPr>
            <w:tcW w:w="411" w:type="dxa"/>
            <w:shd w:val="clear" w:color="auto" w:fill="auto"/>
          </w:tcPr>
          <w:p w14:paraId="714AF05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2F27E3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BDFCFC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432E50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F8A02C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C9A85E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F10E74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6859DA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EFF04F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86E28A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51AA65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A6B8A3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AA1D4B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8F11C05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885FE40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411" w:type="dxa"/>
            <w:shd w:val="clear" w:color="auto" w:fill="auto"/>
          </w:tcPr>
          <w:p w14:paraId="4777CB2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9BA1C7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3E2038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AD274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DC8D09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BF63B9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05905C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24012D6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F1F90A2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8FC668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5F5199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6E273B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87E1B7A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1864141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4CCB9AA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Participaciones</w:t>
            </w:r>
          </w:p>
        </w:tc>
        <w:tc>
          <w:tcPr>
            <w:tcW w:w="411" w:type="dxa"/>
            <w:shd w:val="clear" w:color="auto" w:fill="auto"/>
          </w:tcPr>
          <w:p w14:paraId="6CFBA46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CDE976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263F741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0115D7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53B8AC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848BBE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095C85A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D80F6A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782E5A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3B0AC4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CE089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A2D73A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CBAE15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B39E5A8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2625F89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 xml:space="preserve">Aportaciones </w:t>
            </w:r>
          </w:p>
        </w:tc>
        <w:tc>
          <w:tcPr>
            <w:tcW w:w="411" w:type="dxa"/>
            <w:shd w:val="clear" w:color="auto" w:fill="auto"/>
          </w:tcPr>
          <w:p w14:paraId="22F7EDA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C65D6B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9EA442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B447B2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D3681B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F1AC91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1A1EE2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7C3ACE0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6FF87C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40A0E4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0D394C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FFFC3A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202A9D3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7DB6EEC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72C4E5A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Convenios</w:t>
            </w:r>
          </w:p>
        </w:tc>
        <w:tc>
          <w:tcPr>
            <w:tcW w:w="411" w:type="dxa"/>
            <w:shd w:val="clear" w:color="auto" w:fill="auto"/>
          </w:tcPr>
          <w:p w14:paraId="69C690F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1B4050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231F1A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11157AA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15CC8D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F91767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7A796A9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EFBC28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B6324E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58B02D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0F9AF6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5CBCBF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65C23F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6600AD09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683B5189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Incentivos Derivados de la Colaboración Fiscal</w:t>
            </w:r>
          </w:p>
        </w:tc>
        <w:tc>
          <w:tcPr>
            <w:tcW w:w="411" w:type="dxa"/>
            <w:shd w:val="clear" w:color="auto" w:fill="auto"/>
          </w:tcPr>
          <w:p w14:paraId="46B3F3F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00A467D0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E2F58CD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96E79D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E4498A6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8A101F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3D4CBD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359C43D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6E3F91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2D864C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29E728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39C1E7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748FC3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5DF21ED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2FB110E" w14:textId="77777777" w:rsidR="00447D50" w:rsidRPr="00B8677A" w:rsidRDefault="00447D50" w:rsidP="005E7FBC">
            <w:pPr>
              <w:pStyle w:val="Texto"/>
              <w:spacing w:before="30" w:after="3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Fondos Distintos de Aportaciones</w:t>
            </w:r>
          </w:p>
        </w:tc>
        <w:tc>
          <w:tcPr>
            <w:tcW w:w="411" w:type="dxa"/>
            <w:shd w:val="clear" w:color="auto" w:fill="auto"/>
          </w:tcPr>
          <w:p w14:paraId="34CA174F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7ED07A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6B4B0587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81FFBE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E0FFAD4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616610C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395CE8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52090E5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D636D19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A5D0BA2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E941E7E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3629D0B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92F7D98" w14:textId="77777777" w:rsidR="00447D50" w:rsidRPr="00B8677A" w:rsidRDefault="00447D50" w:rsidP="005E7FBC">
            <w:pPr>
              <w:pStyle w:val="ROMANOS"/>
              <w:spacing w:before="30" w:after="3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447D50" w:rsidRPr="00B8677A" w14:paraId="06E1015D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2C94EF4D" w14:textId="77777777" w:rsidR="00447D50" w:rsidRPr="00B8677A" w:rsidRDefault="00447D50" w:rsidP="005E7FBC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Transferencias, Asignaciones, Subsidios y Subvenciones, y Pensiones y Jubilaciones</w:t>
            </w:r>
          </w:p>
        </w:tc>
        <w:tc>
          <w:tcPr>
            <w:tcW w:w="411" w:type="dxa"/>
            <w:shd w:val="clear" w:color="auto" w:fill="auto"/>
          </w:tcPr>
          <w:p w14:paraId="68AD195D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3B2EE0F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2639729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1AAADF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BE11E7E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65BBD55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87B65D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0FF65B0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0ECF6B1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DC0B167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46292BC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4A419BB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67BCFD4" w14:textId="77777777" w:rsidR="00447D50" w:rsidRPr="00B8677A" w:rsidRDefault="00447D50" w:rsidP="005E7FBC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481F612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0FDFE51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Transferencias y Asignaciones</w:t>
            </w:r>
          </w:p>
        </w:tc>
        <w:tc>
          <w:tcPr>
            <w:tcW w:w="411" w:type="dxa"/>
            <w:shd w:val="clear" w:color="auto" w:fill="auto"/>
          </w:tcPr>
          <w:p w14:paraId="2B121F60" w14:textId="7D883298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 w:rsidRPr="00B91B7E">
              <w:rPr>
                <w:sz w:val="8"/>
                <w:szCs w:val="8"/>
              </w:rPr>
              <w:t>$80,661,788.00</w:t>
            </w:r>
          </w:p>
        </w:tc>
        <w:tc>
          <w:tcPr>
            <w:tcW w:w="382" w:type="dxa"/>
            <w:shd w:val="clear" w:color="auto" w:fill="auto"/>
            <w:vAlign w:val="center"/>
          </w:tcPr>
          <w:p w14:paraId="714A7752" w14:textId="26BD7733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 w:rsidRPr="00B91B7E">
              <w:rPr>
                <w:color w:val="000000"/>
                <w:sz w:val="8"/>
                <w:szCs w:val="8"/>
              </w:rPr>
              <w:t>$5’747,167.00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0D07B23" w14:textId="7C4C1472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 w:rsidRPr="00B91B7E">
              <w:rPr>
                <w:color w:val="000000"/>
                <w:sz w:val="8"/>
                <w:szCs w:val="8"/>
              </w:rPr>
              <w:t>$6’202,416.00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10D6FD" w14:textId="5B502EB9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 w:rsidRPr="00B91B7E">
              <w:rPr>
                <w:color w:val="000000"/>
                <w:sz w:val="8"/>
                <w:szCs w:val="8"/>
              </w:rPr>
              <w:t>$6’202,416.00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14899E" w14:textId="25DF85D4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$6’202,416.00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F046D8" w14:textId="57131298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$6’202,416.00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DA9B25" w14:textId="000901CE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$6’202,416.00</w:t>
            </w:r>
          </w:p>
        </w:tc>
        <w:tc>
          <w:tcPr>
            <w:tcW w:w="445" w:type="dxa"/>
            <w:shd w:val="clear" w:color="auto" w:fill="auto"/>
            <w:vAlign w:val="center"/>
          </w:tcPr>
          <w:p w14:paraId="057EA9A5" w14:textId="4176EFE7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$6’543,070.00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3ED231" w14:textId="1BC047C7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$6’202,416.00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1284EE" w14:textId="305E8F6F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$6’198,316.00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28437" w14:textId="696A6855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$6’198,516.00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16FF3B" w14:textId="22C709B2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$6’198,316.00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4A5EB0" w14:textId="21377064" w:rsidR="00B91B7E" w:rsidRPr="00B91B7E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$12’561,907.00</w:t>
            </w:r>
          </w:p>
        </w:tc>
      </w:tr>
      <w:tr w:rsidR="00B91B7E" w:rsidRPr="00B8677A" w14:paraId="086C47E0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6DDE4A2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Transferencias al Resto del Sector Público (Derogado)</w:t>
            </w:r>
          </w:p>
        </w:tc>
        <w:tc>
          <w:tcPr>
            <w:tcW w:w="411" w:type="dxa"/>
            <w:shd w:val="clear" w:color="auto" w:fill="auto"/>
          </w:tcPr>
          <w:p w14:paraId="39991D2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200363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D2C95A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276E27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5D9E5A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34C71B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6B353D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8A4618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53F7E7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FE495EB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F5832A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59C528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916529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601E86F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D0E1300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Subsidios y Subvenciones</w:t>
            </w:r>
          </w:p>
        </w:tc>
        <w:tc>
          <w:tcPr>
            <w:tcW w:w="411" w:type="dxa"/>
            <w:shd w:val="clear" w:color="auto" w:fill="auto"/>
          </w:tcPr>
          <w:p w14:paraId="5FFBAA6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4C65072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5709036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FD34B2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7F7B3E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4BD3B0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5A8E1F0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94A600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5530E1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E505382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AA0833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AD57DB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B448E9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6E6DA4AF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E2CFC0A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Ayudas Sociales (Derogado)</w:t>
            </w:r>
          </w:p>
        </w:tc>
        <w:tc>
          <w:tcPr>
            <w:tcW w:w="411" w:type="dxa"/>
            <w:shd w:val="clear" w:color="auto" w:fill="auto"/>
          </w:tcPr>
          <w:p w14:paraId="6ECDCF9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8A1CA6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21DE45F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72E837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E77818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9B091C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15D442B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0B0F9F9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16A90D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04457C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8E88A4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C0D412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3891EC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43F5FE96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F53AE01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Pensiones y Jubilaciones</w:t>
            </w:r>
          </w:p>
        </w:tc>
        <w:tc>
          <w:tcPr>
            <w:tcW w:w="411" w:type="dxa"/>
            <w:shd w:val="clear" w:color="auto" w:fill="auto"/>
          </w:tcPr>
          <w:p w14:paraId="484753E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7369876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27D2C4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71864F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DE5B13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FCC7D3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62EDB3C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417981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83365C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6D55E6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294B6EB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2E3A331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9C7759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5E8AFF3A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4F34A233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Transferencias a Fideicomisos, Mandatos y Análogos (Derogado)</w:t>
            </w:r>
          </w:p>
        </w:tc>
        <w:tc>
          <w:tcPr>
            <w:tcW w:w="411" w:type="dxa"/>
            <w:shd w:val="clear" w:color="auto" w:fill="auto"/>
          </w:tcPr>
          <w:p w14:paraId="313F52F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655EE92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5228C8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976D6D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F1CB2D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B06FAC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5CEFE7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1048C6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68AD9E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7D568C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612069A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38359E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11CF25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13D5DEB4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156E304F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Transferencias del Fondo Mexicano del Petróleo para la Estabilización y el Desarrollo</w:t>
            </w:r>
          </w:p>
        </w:tc>
        <w:tc>
          <w:tcPr>
            <w:tcW w:w="411" w:type="dxa"/>
            <w:shd w:val="clear" w:color="auto" w:fill="auto"/>
          </w:tcPr>
          <w:p w14:paraId="3F40112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7DFDA52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01C72FA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17B74B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839EEB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187EFF2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70CEE5B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5620F1E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8EDD4E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70DB0E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347977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C8A36A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D60562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772FB8E5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0ECD4C47" w14:textId="77777777" w:rsidR="00B91B7E" w:rsidRPr="00B8677A" w:rsidRDefault="00B91B7E" w:rsidP="00B91B7E">
            <w:pPr>
              <w:pStyle w:val="Texto"/>
              <w:spacing w:before="40" w:after="40" w:line="240" w:lineRule="auto"/>
              <w:ind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Ingresos Derivados de Financiamientos</w:t>
            </w:r>
          </w:p>
        </w:tc>
        <w:tc>
          <w:tcPr>
            <w:tcW w:w="411" w:type="dxa"/>
            <w:shd w:val="clear" w:color="auto" w:fill="auto"/>
          </w:tcPr>
          <w:p w14:paraId="74F3EBB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4CA61CC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1BABB82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5C51F5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6501EA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AB4C28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397E1C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14BC76B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D24116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0BBC164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9AF595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70242C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CC7C72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33D3B2DD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7CD51CF4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Endeudamiento Interno</w:t>
            </w:r>
          </w:p>
        </w:tc>
        <w:tc>
          <w:tcPr>
            <w:tcW w:w="411" w:type="dxa"/>
            <w:shd w:val="clear" w:color="auto" w:fill="auto"/>
          </w:tcPr>
          <w:p w14:paraId="16C4AEE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1276D44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3BA3AA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4A69CFF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585D38A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B54839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444A096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6757BFC8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2C65562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46A7626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E77A8E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6F98177C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38C9E14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164A0CF9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5B8194DC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Endeudamiento Externo</w:t>
            </w:r>
          </w:p>
        </w:tc>
        <w:tc>
          <w:tcPr>
            <w:tcW w:w="411" w:type="dxa"/>
            <w:shd w:val="clear" w:color="auto" w:fill="auto"/>
          </w:tcPr>
          <w:p w14:paraId="1538AE3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3A7F415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3EFAF25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C2FA28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A7A4A31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107D0209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26C3CAA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4041D85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9151E2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A329FDF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32C28D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026CF0A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7BE188CD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  <w:tr w:rsidR="00B91B7E" w:rsidRPr="00B8677A" w14:paraId="34117C22" w14:textId="77777777" w:rsidTr="005E7FBC">
        <w:trPr>
          <w:jc w:val="right"/>
        </w:trPr>
        <w:tc>
          <w:tcPr>
            <w:tcW w:w="3274" w:type="dxa"/>
            <w:shd w:val="clear" w:color="auto" w:fill="auto"/>
          </w:tcPr>
          <w:p w14:paraId="31E06089" w14:textId="77777777" w:rsidR="00B91B7E" w:rsidRPr="00B8677A" w:rsidRDefault="00B91B7E" w:rsidP="00B91B7E">
            <w:pPr>
              <w:pStyle w:val="Texto"/>
              <w:spacing w:before="40" w:after="40" w:line="240" w:lineRule="auto"/>
              <w:ind w:left="227" w:firstLine="0"/>
              <w:rPr>
                <w:sz w:val="11"/>
                <w:szCs w:val="11"/>
              </w:rPr>
            </w:pPr>
            <w:r w:rsidRPr="00B8677A">
              <w:rPr>
                <w:sz w:val="11"/>
                <w:szCs w:val="11"/>
              </w:rPr>
              <w:t>Financiamiento Interno</w:t>
            </w:r>
          </w:p>
        </w:tc>
        <w:tc>
          <w:tcPr>
            <w:tcW w:w="411" w:type="dxa"/>
            <w:shd w:val="clear" w:color="auto" w:fill="auto"/>
          </w:tcPr>
          <w:p w14:paraId="07E4247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382" w:type="dxa"/>
            <w:shd w:val="clear" w:color="auto" w:fill="auto"/>
          </w:tcPr>
          <w:p w14:paraId="5657A1A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64" w:type="dxa"/>
            <w:shd w:val="clear" w:color="auto" w:fill="auto"/>
          </w:tcPr>
          <w:p w14:paraId="7AE154E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18284C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72C609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7C8277B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6" w:type="dxa"/>
            <w:shd w:val="clear" w:color="auto" w:fill="auto"/>
          </w:tcPr>
          <w:p w14:paraId="34369E70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45" w:type="dxa"/>
            <w:shd w:val="clear" w:color="auto" w:fill="auto"/>
          </w:tcPr>
          <w:p w14:paraId="2E690023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0D370334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1282961E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</w:tcPr>
          <w:p w14:paraId="36C5C787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C845C95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14:paraId="5CE0B876" w14:textId="77777777" w:rsidR="00B91B7E" w:rsidRPr="00B8677A" w:rsidRDefault="00B91B7E" w:rsidP="00B91B7E">
            <w:pPr>
              <w:pStyle w:val="ROMANOS"/>
              <w:spacing w:before="40" w:after="40" w:line="240" w:lineRule="auto"/>
              <w:ind w:left="0" w:firstLine="0"/>
              <w:rPr>
                <w:sz w:val="10"/>
                <w:szCs w:val="10"/>
              </w:rPr>
            </w:pPr>
          </w:p>
        </w:tc>
      </w:tr>
    </w:tbl>
    <w:p w14:paraId="1DD3E218" w14:textId="77777777" w:rsidR="00447D50" w:rsidRPr="00B755F6" w:rsidRDefault="00447D50" w:rsidP="00447D50">
      <w:pPr>
        <w:rPr>
          <w:lang w:val="es-ES"/>
        </w:rPr>
      </w:pPr>
    </w:p>
    <w:p w14:paraId="3743061A" w14:textId="565B3159" w:rsidR="00524429" w:rsidRDefault="00524429" w:rsidP="00493E57">
      <w:pPr>
        <w:spacing w:before="0"/>
      </w:pPr>
    </w:p>
    <w:p w14:paraId="69468DDE" w14:textId="7BD5805A" w:rsidR="005B5B86" w:rsidRDefault="004A55E3" w:rsidP="00372D4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  <w:r w:rsidRPr="008748F0">
        <w:rPr>
          <w:b/>
          <w:bCs/>
        </w:rPr>
        <w:softHyphen/>
      </w:r>
      <w:r w:rsidRPr="008748F0">
        <w:rPr>
          <w:b/>
          <w:bCs/>
        </w:rPr>
        <w:softHyphen/>
      </w:r>
      <w:bookmarkStart w:id="0" w:name="_GoBack"/>
      <w:bookmarkEnd w:id="0"/>
    </w:p>
    <w:sectPr w:rsidR="005B5B86" w:rsidSect="00F9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1FC8E" w14:textId="77777777" w:rsidR="00917F9E" w:rsidRDefault="00917F9E" w:rsidP="00BE0CA3">
      <w:pPr>
        <w:spacing w:after="0" w:line="240" w:lineRule="auto"/>
      </w:pPr>
      <w:r>
        <w:separator/>
      </w:r>
    </w:p>
  </w:endnote>
  <w:endnote w:type="continuationSeparator" w:id="0">
    <w:p w14:paraId="5648EC9C" w14:textId="77777777" w:rsidR="00917F9E" w:rsidRDefault="00917F9E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311D" w14:textId="77777777" w:rsidR="00447D50" w:rsidRDefault="00447D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23BB9" w14:textId="064FE961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42B8E131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AEA1" w14:textId="77777777" w:rsidR="00447D50" w:rsidRDefault="00447D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C40DC" w14:textId="77777777" w:rsidR="00917F9E" w:rsidRDefault="00917F9E" w:rsidP="00BE0CA3">
      <w:pPr>
        <w:spacing w:after="0" w:line="240" w:lineRule="auto"/>
      </w:pPr>
      <w:r>
        <w:separator/>
      </w:r>
    </w:p>
  </w:footnote>
  <w:footnote w:type="continuationSeparator" w:id="0">
    <w:p w14:paraId="270CD609" w14:textId="77777777" w:rsidR="00917F9E" w:rsidRDefault="00917F9E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1055" w14:textId="77777777" w:rsidR="00447D50" w:rsidRDefault="00447D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D922E" w14:textId="069B4576" w:rsidR="00BE0CA3" w:rsidRDefault="009B2FE6">
    <w:pPr>
      <w:pStyle w:val="Encabezado"/>
    </w:pPr>
    <w:r>
      <w:rPr>
        <w:noProof/>
        <w:lang w:val="en-US"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0DC473B9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40C737C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C2B46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" filled="f" stroked="f">
              <v:textbox inset="2.53958mm,1.2694mm,2.53958mm,1.2694mm">
                <w:txbxContent>
                  <w:p w14:paraId="3B6D249B" w14:textId="340C737C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C2B46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B5B0E" w14:textId="77777777" w:rsidR="00447D50" w:rsidRDefault="00447D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efaultTableStyle w:val="Tablanormal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74EA"/>
    <w:rsid w:val="0021678F"/>
    <w:rsid w:val="00217BFD"/>
    <w:rsid w:val="00223054"/>
    <w:rsid w:val="00237CCA"/>
    <w:rsid w:val="00240B3D"/>
    <w:rsid w:val="002418FE"/>
    <w:rsid w:val="00266222"/>
    <w:rsid w:val="002676DE"/>
    <w:rsid w:val="00287EB0"/>
    <w:rsid w:val="00295030"/>
    <w:rsid w:val="002953B6"/>
    <w:rsid w:val="00297E98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47D50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2060"/>
    <w:rsid w:val="005520CA"/>
    <w:rsid w:val="005605E5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67E06"/>
    <w:rsid w:val="00681C9B"/>
    <w:rsid w:val="00690133"/>
    <w:rsid w:val="00695C65"/>
    <w:rsid w:val="006A0EDA"/>
    <w:rsid w:val="006A6BC8"/>
    <w:rsid w:val="006A771B"/>
    <w:rsid w:val="006B2331"/>
    <w:rsid w:val="006B23DB"/>
    <w:rsid w:val="006C2B46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454EB"/>
    <w:rsid w:val="00854984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4AB9"/>
    <w:rsid w:val="009064A8"/>
    <w:rsid w:val="00910B21"/>
    <w:rsid w:val="0091324A"/>
    <w:rsid w:val="00913F9E"/>
    <w:rsid w:val="00914B4D"/>
    <w:rsid w:val="00917F9E"/>
    <w:rsid w:val="00923413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4CE0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1B7E"/>
    <w:rsid w:val="00B92FC3"/>
    <w:rsid w:val="00BA74E8"/>
    <w:rsid w:val="00BB746D"/>
    <w:rsid w:val="00BC0A5C"/>
    <w:rsid w:val="00BC15A7"/>
    <w:rsid w:val="00BC301F"/>
    <w:rsid w:val="00BC69E8"/>
    <w:rsid w:val="00BE0CA3"/>
    <w:rsid w:val="00BE15D9"/>
    <w:rsid w:val="00BE60E9"/>
    <w:rsid w:val="00BF51D5"/>
    <w:rsid w:val="00BF5725"/>
    <w:rsid w:val="00BF6509"/>
    <w:rsid w:val="00C016EB"/>
    <w:rsid w:val="00C107B1"/>
    <w:rsid w:val="00C12A9A"/>
    <w:rsid w:val="00C14100"/>
    <w:rsid w:val="00C156B7"/>
    <w:rsid w:val="00C2270A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226A"/>
    <w:rsid w:val="00E54553"/>
    <w:rsid w:val="00E56192"/>
    <w:rsid w:val="00E607C2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ANOTACION">
    <w:name w:val="ANOTACION"/>
    <w:basedOn w:val="Normal"/>
    <w:link w:val="ANOTACIONCar"/>
    <w:rsid w:val="00447D50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447D50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exto">
    <w:name w:val="Texto"/>
    <w:basedOn w:val="Normal"/>
    <w:link w:val="TextoCar"/>
    <w:qFormat/>
    <w:rsid w:val="00447D50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47D50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447D50"/>
    <w:pPr>
      <w:tabs>
        <w:tab w:val="left" w:pos="720"/>
      </w:tabs>
      <w:spacing w:before="0" w:after="101" w:line="216" w:lineRule="exact"/>
      <w:ind w:left="720" w:hanging="432"/>
    </w:pPr>
    <w:rPr>
      <w:rFonts w:eastAsia="Times New Roman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447D50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9F9D-91B1-43EB-8A9A-3C8AD4AA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CEEAV</cp:lastModifiedBy>
  <cp:revision>3</cp:revision>
  <cp:lastPrinted>2026-03-26T16:45:00Z</cp:lastPrinted>
  <dcterms:created xsi:type="dcterms:W3CDTF">2026-05-13T19:42:00Z</dcterms:created>
  <dcterms:modified xsi:type="dcterms:W3CDTF">2026-05-13T20:05:00Z</dcterms:modified>
</cp:coreProperties>
</file>